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DE" w:rsidRPr="00927D2E" w:rsidRDefault="00614C0F" w:rsidP="005E25CA">
      <w:pPr>
        <w:jc w:val="center"/>
        <w:rPr>
          <w:rFonts w:ascii="Century Gothic" w:hAnsi="Century Gothic"/>
          <w:b/>
          <w:lang w:val="es-CO"/>
        </w:rPr>
      </w:pPr>
      <w:r>
        <w:rPr>
          <w:rFonts w:ascii="Century Gothic" w:hAnsi="Century Gothic"/>
          <w:b/>
          <w:lang w:val="es-CO"/>
        </w:rPr>
        <w:t xml:space="preserve">TALLER </w:t>
      </w:r>
      <w:r w:rsidR="00927D2E" w:rsidRPr="00927D2E">
        <w:rPr>
          <w:rFonts w:ascii="Century Gothic" w:hAnsi="Century Gothic"/>
          <w:b/>
          <w:lang w:val="es-CO"/>
        </w:rPr>
        <w:t>SOBRE LA IGUALDAD DE GÉNERO</w:t>
      </w:r>
    </w:p>
    <w:p w:rsidR="005E25CA" w:rsidRPr="00796B78" w:rsidRDefault="005E25CA" w:rsidP="005E25CA">
      <w:pPr>
        <w:jc w:val="center"/>
        <w:rPr>
          <w:rFonts w:ascii="Century Gothic" w:hAnsi="Century Gothic"/>
          <w:b/>
          <w:sz w:val="24"/>
          <w:szCs w:val="24"/>
          <w:lang w:val="es-CO"/>
        </w:rPr>
      </w:pPr>
    </w:p>
    <w:p w:rsidR="000459A3" w:rsidRPr="000459A3" w:rsidRDefault="005E25CA" w:rsidP="000459A3">
      <w:pPr>
        <w:pStyle w:val="Prrafodelista"/>
        <w:numPr>
          <w:ilvl w:val="0"/>
          <w:numId w:val="1"/>
        </w:numPr>
        <w:ind w:left="426"/>
        <w:jc w:val="both"/>
        <w:rPr>
          <w:rStyle w:val="Hipervnculo"/>
          <w:rFonts w:ascii="Century Gothic" w:hAnsi="Century Gothic"/>
          <w:color w:val="auto"/>
          <w:sz w:val="24"/>
          <w:szCs w:val="24"/>
          <w:u w:val="none"/>
          <w:lang w:val="es-CO"/>
        </w:rPr>
      </w:pPr>
      <w:r w:rsidRPr="00796B78">
        <w:rPr>
          <w:rFonts w:ascii="Century Gothic" w:hAnsi="Century Gothic"/>
          <w:sz w:val="24"/>
          <w:szCs w:val="24"/>
          <w:lang w:val="es-CO"/>
        </w:rPr>
        <w:t xml:space="preserve">En parejas ingresa a la siguiente página </w:t>
      </w:r>
      <w:hyperlink r:id="rId5" w:history="1">
        <w:r w:rsidRPr="00796B78">
          <w:rPr>
            <w:rStyle w:val="Hipervnculo"/>
            <w:rFonts w:ascii="Century Gothic" w:hAnsi="Century Gothic"/>
            <w:sz w:val="24"/>
            <w:szCs w:val="24"/>
            <w:lang w:val="es-CO"/>
          </w:rPr>
          <w:t>https://www.todamateria.com/equidad-de-genero/</w:t>
        </w:r>
      </w:hyperlink>
      <w:bookmarkStart w:id="0" w:name="_GoBack"/>
      <w:bookmarkEnd w:id="0"/>
    </w:p>
    <w:p w:rsidR="000459A3" w:rsidRPr="000459A3" w:rsidRDefault="000459A3" w:rsidP="000459A3">
      <w:pPr>
        <w:jc w:val="both"/>
        <w:rPr>
          <w:rFonts w:ascii="Century Gothic" w:hAnsi="Century Gothic"/>
          <w:sz w:val="24"/>
          <w:szCs w:val="24"/>
          <w:lang w:val="es-CO"/>
        </w:rPr>
      </w:pPr>
      <w:r w:rsidRPr="000459A3">
        <w:rPr>
          <w:rFonts w:ascii="Century Gothic" w:hAnsi="Century Gothic"/>
          <w:sz w:val="24"/>
          <w:szCs w:val="24"/>
          <w:lang w:val="es-CO"/>
        </w:rPr>
        <w:t xml:space="preserve">Realiza la lectura en forma silenciosa sobre </w:t>
      </w:r>
      <w:r w:rsidRPr="000459A3">
        <w:rPr>
          <w:rFonts w:ascii="Century Gothic" w:hAnsi="Century Gothic"/>
          <w:i/>
          <w:sz w:val="24"/>
          <w:szCs w:val="24"/>
          <w:lang w:val="es-CO"/>
        </w:rPr>
        <w:t>Equidad de género, Características de la equidad de género, Importancia de la equidad de género y Ejemplos de equidad de género.</w:t>
      </w:r>
    </w:p>
    <w:p w:rsidR="000459A3" w:rsidRPr="000459A3" w:rsidRDefault="000459A3" w:rsidP="000459A3">
      <w:pPr>
        <w:jc w:val="both"/>
        <w:rPr>
          <w:rStyle w:val="Hipervnculo"/>
          <w:rFonts w:ascii="Century Gothic" w:hAnsi="Century Gothic"/>
          <w:color w:val="auto"/>
          <w:sz w:val="24"/>
          <w:szCs w:val="24"/>
          <w:u w:val="none"/>
          <w:lang w:val="es-CO"/>
        </w:rPr>
      </w:pPr>
      <w:r w:rsidRPr="000459A3">
        <w:rPr>
          <w:rStyle w:val="Hipervnculo"/>
          <w:rFonts w:ascii="Century Gothic" w:hAnsi="Century Gothic"/>
          <w:color w:val="auto"/>
          <w:sz w:val="24"/>
          <w:szCs w:val="24"/>
          <w:u w:val="none"/>
          <w:lang w:val="es-CO"/>
        </w:rPr>
        <w:t>Si no puedes acceder a él, a continuación, se presenta dicho artículo</w:t>
      </w:r>
    </w:p>
    <w:p w:rsidR="000459A3" w:rsidRDefault="000459A3" w:rsidP="000459A3">
      <w:pPr>
        <w:pStyle w:val="Prrafodelista"/>
        <w:jc w:val="both"/>
        <w:rPr>
          <w:rFonts w:ascii="Century Gothic" w:hAnsi="Century Gothic"/>
          <w:sz w:val="24"/>
          <w:szCs w:val="24"/>
          <w:lang w:val="es-CO"/>
        </w:rPr>
      </w:pPr>
    </w:p>
    <w:p w:rsidR="000459A3" w:rsidRPr="000459A3" w:rsidRDefault="000459A3" w:rsidP="000459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O" w:eastAsia="es-CO"/>
        </w:rPr>
      </w:pPr>
      <w:r w:rsidRPr="000459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O" w:eastAsia="es-CO"/>
        </w:rPr>
        <w:t>Equidad de género</w:t>
      </w:r>
    </w:p>
    <w:p w:rsidR="000459A3" w:rsidRPr="000459A3" w:rsidRDefault="000459A3" w:rsidP="000459A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CO" w:eastAsia="es-CO"/>
        </w:rPr>
      </w:pPr>
      <w:r w:rsidRPr="000459A3">
        <w:rPr>
          <w:rFonts w:ascii="Arial" w:eastAsia="Times New Roman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4E4692A7" wp14:editId="0474EFE8">
            <wp:extent cx="343535" cy="343535"/>
            <wp:effectExtent l="0" t="0" r="0" b="0"/>
            <wp:docPr id="4" name="Imagen 4" descr="Adriana Mo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driana Mora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9A3" w:rsidRPr="000459A3" w:rsidRDefault="000459A3" w:rsidP="000459A3">
      <w:pPr>
        <w:spacing w:after="0" w:line="240" w:lineRule="auto"/>
        <w:textAlignment w:val="center"/>
        <w:rPr>
          <w:rFonts w:ascii="Arial" w:eastAsia="Times New Roman" w:hAnsi="Arial" w:cs="Arial"/>
          <w:sz w:val="18"/>
          <w:szCs w:val="18"/>
          <w:lang w:val="es-CO" w:eastAsia="es-CO"/>
        </w:rPr>
      </w:pPr>
      <w:r w:rsidRPr="000459A3">
        <w:rPr>
          <w:rFonts w:ascii="Arial" w:eastAsia="Times New Roman" w:hAnsi="Arial" w:cs="Arial"/>
          <w:b/>
          <w:bCs/>
          <w:sz w:val="18"/>
          <w:szCs w:val="18"/>
          <w:lang w:val="es-CO" w:eastAsia="es-CO"/>
        </w:rPr>
        <w:t>Adriana Morales</w:t>
      </w:r>
    </w:p>
    <w:p w:rsidR="000459A3" w:rsidRPr="000459A3" w:rsidRDefault="000459A3" w:rsidP="000459A3">
      <w:pPr>
        <w:spacing w:after="0" w:line="240" w:lineRule="auto"/>
        <w:textAlignment w:val="center"/>
        <w:rPr>
          <w:rFonts w:ascii="Arial" w:eastAsia="Times New Roman" w:hAnsi="Arial" w:cs="Arial"/>
          <w:sz w:val="18"/>
          <w:szCs w:val="18"/>
          <w:lang w:val="es-CO" w:eastAsia="es-CO"/>
        </w:rPr>
      </w:pPr>
      <w:r w:rsidRPr="000459A3">
        <w:rPr>
          <w:rFonts w:ascii="Arial" w:eastAsia="Times New Roman" w:hAnsi="Arial" w:cs="Arial"/>
          <w:sz w:val="18"/>
          <w:szCs w:val="18"/>
          <w:lang w:val="es-CO" w:eastAsia="es-CO"/>
        </w:rPr>
        <w:t> </w:t>
      </w:r>
    </w:p>
    <w:p w:rsidR="000459A3" w:rsidRPr="000459A3" w:rsidRDefault="000459A3" w:rsidP="000459A3">
      <w:pPr>
        <w:spacing w:line="240" w:lineRule="auto"/>
        <w:textAlignment w:val="center"/>
        <w:rPr>
          <w:rFonts w:ascii="Arial" w:eastAsia="Times New Roman" w:hAnsi="Arial" w:cs="Arial"/>
          <w:sz w:val="18"/>
          <w:szCs w:val="18"/>
          <w:lang w:val="es-CO" w:eastAsia="es-CO"/>
        </w:rPr>
      </w:pPr>
      <w:r w:rsidRPr="000459A3">
        <w:rPr>
          <w:rFonts w:ascii="Arial" w:eastAsia="Times New Roman" w:hAnsi="Arial" w:cs="Arial"/>
          <w:sz w:val="18"/>
          <w:szCs w:val="18"/>
          <w:lang w:val="es-CO" w:eastAsia="es-CO"/>
        </w:rPr>
        <w:t>Licenciada en Letras</w:t>
      </w:r>
    </w:p>
    <w:p w:rsidR="000459A3" w:rsidRPr="000459A3" w:rsidRDefault="000459A3" w:rsidP="000459A3">
      <w:pPr>
        <w:shd w:val="clear" w:color="auto" w:fill="FFFFFF"/>
        <w:spacing w:before="240" w:after="360" w:line="240" w:lineRule="auto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La equidad de género se refiere al trato, la repartición y la retribución justa de oportunidades, funciones y recursos para hombres y mujeres, a partir de sus necesidades y del contexto en que se desenvuelven.</w:t>
      </w:r>
    </w:p>
    <w:p w:rsidR="000459A3" w:rsidRPr="000459A3" w:rsidRDefault="000459A3" w:rsidP="000459A3">
      <w:pPr>
        <w:shd w:val="clear" w:color="auto" w:fill="FFFFFF"/>
        <w:spacing w:before="240" w:after="360" w:line="240" w:lineRule="auto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La equidad de género se aproxima al término justicia porque procura reducir la desventaja de oportunidades y de recursos que existe entre los hombres y las mujeres.</w:t>
      </w:r>
    </w:p>
    <w:p w:rsidR="000459A3" w:rsidRPr="000459A3" w:rsidRDefault="000459A3" w:rsidP="000459A3">
      <w:pPr>
        <w:shd w:val="clear" w:color="auto" w:fill="FFFFFF"/>
        <w:spacing w:before="240" w:after="360" w:line="240" w:lineRule="auto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Hombres y mujeres tienen necesidades diferentes que deben ser tomadas en cuenta y atendidas. Si estas diferencias no se identifican y se abordan de forma equilibrada y correcta, se corre el riesgo de generar inequidad de género y de dar un trato menos justo a las necesidades existentes.</w:t>
      </w:r>
    </w:p>
    <w:p w:rsidR="000459A3" w:rsidRPr="000459A3" w:rsidRDefault="000459A3" w:rsidP="000459A3">
      <w:pPr>
        <w:shd w:val="clear" w:color="auto" w:fill="FFFFFF"/>
        <w:spacing w:before="240" w:after="360" w:line="240" w:lineRule="auto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La mejor manera de propiciar la equidad de género es dando los mismo apoyos y oportunidades tanto a hombres como mujeres, para que puedan actuar bajo las mismas condiciones sociales, políticas, económicas y culturales.</w:t>
      </w:r>
    </w:p>
    <w:p w:rsidR="000459A3" w:rsidRPr="000459A3" w:rsidRDefault="000459A3" w:rsidP="000459A3">
      <w:pPr>
        <w:shd w:val="clear" w:color="auto" w:fill="FFFFFF"/>
        <w:spacing w:before="240" w:after="360" w:line="240" w:lineRule="auto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Por tanto, la equidad de género se caracteriza por combatir la inequidad, la desigualdad, la discriminación, la violencia y la opresión contra las personas. Su finalidad es suplir las necesidades de los individuos según su contexto.</w:t>
      </w:r>
    </w:p>
    <w:p w:rsidR="000459A3" w:rsidRPr="000459A3" w:rsidRDefault="000459A3" w:rsidP="000459A3">
      <w:pPr>
        <w:shd w:val="clear" w:color="auto" w:fill="FFFFFF"/>
        <w:spacing w:before="240" w:after="360" w:line="240" w:lineRule="auto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lastRenderedPageBreak/>
        <w:t>Esto propicia la construcción de una sociedad más justa en la que se valoren y respeten a todos los individuos y su libre capacidad de desarrollo. Incluso, busca evitar antiguos esquemas limitantes.</w:t>
      </w:r>
    </w:p>
    <w:p w:rsidR="000459A3" w:rsidRPr="000459A3" w:rsidRDefault="000459A3" w:rsidP="000459A3">
      <w:pPr>
        <w:shd w:val="clear" w:color="auto" w:fill="FFFFFF"/>
        <w:spacing w:before="240" w:after="360" w:line="240" w:lineRule="auto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Como ejemplo de equidad de género está el que hombres y mujeres puedan optar por los mismos cargos laborales considerando, principalmente, sus conocimientos y habilidades.</w:t>
      </w:r>
    </w:p>
    <w:p w:rsidR="000459A3" w:rsidRPr="000459A3" w:rsidRDefault="000459A3" w:rsidP="000459A3">
      <w:pPr>
        <w:shd w:val="clear" w:color="auto" w:fill="FFFFFF"/>
        <w:spacing w:before="240" w:after="360" w:line="240" w:lineRule="auto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La equidad de género conlleva a la igualdad de género, que se refiere a la igualdad de derechos y de oportunidades que deben tener los hombres y las mujeres. Su finalidad es alcanzar una sociedad mucho más pacífica y próspera, en la que los individuos puedan vivir en armonía y respetando la diversidad social.</w:t>
      </w:r>
    </w:p>
    <w:p w:rsidR="000459A3" w:rsidRPr="000459A3" w:rsidRDefault="000459A3" w:rsidP="000459A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s-CO" w:eastAsia="es-CO"/>
        </w:rPr>
      </w:pPr>
      <w:r w:rsidRPr="000459A3">
        <w:rPr>
          <w:rFonts w:ascii="Arial" w:eastAsia="Times New Roman" w:hAnsi="Arial" w:cs="Arial"/>
          <w:b/>
          <w:bCs/>
          <w:sz w:val="36"/>
          <w:szCs w:val="36"/>
          <w:lang w:val="es-CO" w:eastAsia="es-CO"/>
        </w:rPr>
        <w:t>Características de la equidad de género</w:t>
      </w:r>
    </w:p>
    <w:p w:rsidR="000459A3" w:rsidRPr="000459A3" w:rsidRDefault="000459A3" w:rsidP="00045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Establece igualdad de derechos: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los hombres y las mujeres tienen los mismos derechos sin ningún tipo de distinción.</w:t>
      </w:r>
    </w:p>
    <w:p w:rsidR="000459A3" w:rsidRPr="000459A3" w:rsidRDefault="000459A3" w:rsidP="00045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Se relaciona con la noción de justicia: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la equidad de género se aproxima a las nociones de justicia distributiva y justicia retributiva. La justicia distributiva tiene por principio una distribución igualitaria de bienes y servicios entre los miembros de la sociedad. La justicia retributiva tiene por principio que la pena o castigo debe ser proporcional al daño generado.</w:t>
      </w:r>
    </w:p>
    <w:p w:rsidR="000459A3" w:rsidRPr="000459A3" w:rsidRDefault="000459A3" w:rsidP="00045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Parte de una igualdad contextualizada: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toma en cuenta la situación previa de las personas, desde la cual se pretende mejorar y aplicar derechos o normas considerando sus consecuencias.</w:t>
      </w:r>
    </w:p>
    <w:p w:rsidR="000459A3" w:rsidRPr="000459A3" w:rsidRDefault="000459A3" w:rsidP="00045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Guarda relación directa con los derechos fundamentales: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defiende y promueve los derechos fundamentales como los derechos humanos, el derecho al trabajo o el derecho a la educación.</w:t>
      </w:r>
    </w:p>
    <w:p w:rsidR="000459A3" w:rsidRPr="000459A3" w:rsidRDefault="000459A3" w:rsidP="00045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Posee un componente ético: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se vincula con los derechos y los deberes que defienden la condición del ser humano, su dignidad y la plenitud de su desarrollo integral.</w:t>
      </w:r>
    </w:p>
    <w:p w:rsidR="000459A3" w:rsidRPr="000459A3" w:rsidRDefault="000459A3" w:rsidP="00045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Propicia la creación, ejecución y evaluación de políticas públicas: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a fin de superar las deficiencias sociales, se crean políticas orientadas a mejorar la gobernabilidad de un país a través de mecanismos que conlleven al desarrollo social sostenible de los ciudadanos.</w:t>
      </w:r>
    </w:p>
    <w:p w:rsidR="000459A3" w:rsidRPr="000459A3" w:rsidRDefault="000459A3" w:rsidP="00045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Promueve la creación de estructuras organizacionales más equilibradas: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esto permite que hombres y mujeres tengan las mismas oportunidades de crecer como profesionales, investigadores, gestores, así como, de capacitarse y participar en la toma de decisiones importantes.</w:t>
      </w:r>
    </w:p>
    <w:p w:rsidR="000459A3" w:rsidRPr="000459A3" w:rsidRDefault="000459A3" w:rsidP="00045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Reduce los índices de pobreza: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cuando las mujeres y los hombres tienen las mismas oportunidades de acceso de estudio, bolsa de trabajo, oportunidades de emprender, mayores derechos paternales, se hace posible reducir la pobreza y fomentar el desarrollo social e individual.</w:t>
      </w:r>
    </w:p>
    <w:p w:rsidR="000459A3" w:rsidRPr="000459A3" w:rsidRDefault="000459A3" w:rsidP="000459A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s-CO" w:eastAsia="es-CO"/>
        </w:rPr>
      </w:pPr>
      <w:r w:rsidRPr="000459A3">
        <w:rPr>
          <w:rFonts w:ascii="Arial" w:eastAsia="Times New Roman" w:hAnsi="Arial" w:cs="Arial"/>
          <w:b/>
          <w:bCs/>
          <w:sz w:val="36"/>
          <w:szCs w:val="36"/>
          <w:lang w:val="es-CO" w:eastAsia="es-CO"/>
        </w:rPr>
        <w:lastRenderedPageBreak/>
        <w:t>Importancia de la equidad de género</w:t>
      </w:r>
    </w:p>
    <w:p w:rsidR="000459A3" w:rsidRPr="000459A3" w:rsidRDefault="000459A3" w:rsidP="000459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0459A3"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15244597" wp14:editId="2B8E6F13">
            <wp:extent cx="6523355" cy="3145155"/>
            <wp:effectExtent l="0" t="0" r="0" b="0"/>
            <wp:docPr id="3" name="Imagen 3" descr="Equidad de género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quidad de género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9A3">
        <w:rPr>
          <w:rFonts w:ascii="Arial" w:eastAsia="Times New Roman" w:hAnsi="Arial" w:cs="Arial"/>
          <w:sz w:val="24"/>
          <w:szCs w:val="24"/>
          <w:lang w:val="es-CO" w:eastAsia="es-CO"/>
        </w:rPr>
        <w:t>La equidad de género se caracteriza por incentivar el crecimiento personal de todas las personas por igual.</w:t>
      </w:r>
    </w:p>
    <w:p w:rsidR="000459A3" w:rsidRPr="000459A3" w:rsidRDefault="000459A3" w:rsidP="000459A3">
      <w:pPr>
        <w:shd w:val="clear" w:color="auto" w:fill="FFFFFF"/>
        <w:spacing w:before="240" w:after="360" w:line="240" w:lineRule="auto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La equidad de género es de gran importancia en todos los entornos en los que se desarrolla el ser humano. Esto se debe a que su objetivo es lograr condiciones, tratos y oportunidades justos y equitativos tanto para las mujeres como para los hombres.</w:t>
      </w:r>
    </w:p>
    <w:p w:rsidR="000459A3" w:rsidRPr="000459A3" w:rsidRDefault="000459A3" w:rsidP="000459A3">
      <w:pPr>
        <w:shd w:val="clear" w:color="auto" w:fill="FFFFFF"/>
        <w:spacing w:before="240" w:after="360" w:line="240" w:lineRule="auto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Al alcanzar la equidad de género se garantiza la dignidad humana y la justicia social para establecer sociedades más justas.</w:t>
      </w:r>
    </w:p>
    <w:p w:rsidR="000459A3" w:rsidRPr="000459A3" w:rsidRDefault="000459A3" w:rsidP="000459A3">
      <w:pPr>
        <w:shd w:val="clear" w:color="auto" w:fill="FFFFFF"/>
        <w:spacing w:before="240" w:after="360" w:line="240" w:lineRule="auto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Además, busca compensar las desventajas sociales que impiden que hombres y mujeres tengan las mismas oportunidades y beneficios para su desarrollo personal. Incluso, implica que deben tener los mismos deberes y responsabilidades con la sociedad.</w:t>
      </w:r>
    </w:p>
    <w:p w:rsidR="000459A3" w:rsidRPr="000459A3" w:rsidRDefault="000459A3" w:rsidP="000459A3">
      <w:pPr>
        <w:shd w:val="clear" w:color="auto" w:fill="FFFFFF"/>
        <w:spacing w:before="240" w:after="360" w:line="240" w:lineRule="auto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La importancia de la equidad de género es tal, que forma parte de los objetivos por lograr de la Organización de las Naciones Unidas (ONU).</w:t>
      </w:r>
    </w:p>
    <w:p w:rsidR="000459A3" w:rsidRPr="000459A3" w:rsidRDefault="000459A3" w:rsidP="000459A3">
      <w:pPr>
        <w:shd w:val="clear" w:color="auto" w:fill="FFFFFF"/>
        <w:spacing w:before="240" w:after="360" w:line="240" w:lineRule="auto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Actualmente, muchos niños son educados haciendo una distinción de género entre hombre y mujer, promoviendo la inequidad social. Desafortunadamente, esto crea desventajas entre hombres y mujeres, lo que incentiva un mayor porcentaje de pobreza.</w:t>
      </w:r>
    </w:p>
    <w:p w:rsidR="000459A3" w:rsidRPr="000459A3" w:rsidRDefault="000459A3" w:rsidP="000459A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s-CO" w:eastAsia="es-CO"/>
        </w:rPr>
      </w:pPr>
      <w:r w:rsidRPr="000459A3">
        <w:rPr>
          <w:rFonts w:ascii="Arial" w:eastAsia="Times New Roman" w:hAnsi="Arial" w:cs="Arial"/>
          <w:b/>
          <w:bCs/>
          <w:sz w:val="36"/>
          <w:szCs w:val="36"/>
          <w:lang w:val="es-CO" w:eastAsia="es-CO"/>
        </w:rPr>
        <w:t>Ejemplos de equidad de género</w:t>
      </w:r>
    </w:p>
    <w:p w:rsidR="000459A3" w:rsidRPr="000459A3" w:rsidRDefault="000459A3" w:rsidP="000459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lastRenderedPageBreak/>
        <w:t>Derecho al voto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tanto para el hombre como para la mujer, este es un derecho democrático que todas las personas tienen por igual, a fin de elegir de manera libre y secreta las decisiones políticas de un país.</w:t>
      </w:r>
    </w:p>
    <w:p w:rsidR="000459A3" w:rsidRPr="000459A3" w:rsidRDefault="000459A3" w:rsidP="000459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Igualdad de oportunidades laborales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y </w:t>
      </w: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libre elección de trabajo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. Esto hace posible que hombres y mujeres se desempeñen en cualquier área laboral según lo deseen.</w:t>
      </w:r>
    </w:p>
    <w:p w:rsidR="000459A3" w:rsidRPr="000459A3" w:rsidRDefault="000459A3" w:rsidP="000459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Permisos laborales paternales.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Tanto las madres como los padres pueden gozar de los permisos laborales por paternidad, ya que ambos tienen el derecho de compartir con sus hijos recién nacidos y de apoyarse en esa nueva etapa familiar.</w:t>
      </w:r>
    </w:p>
    <w:p w:rsidR="000459A3" w:rsidRPr="000459A3" w:rsidRDefault="000459A3" w:rsidP="000459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Libre orientación de su sexualidad.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Los hombres y las mujeres son libres de ejercer su sexualidad de manera responsable tanto consigo mismo como con sus parejas.</w:t>
      </w:r>
    </w:p>
    <w:p w:rsidR="000459A3" w:rsidRPr="000459A3" w:rsidRDefault="000459A3" w:rsidP="000459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Libre elección de culto.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Ambos géneros tienen la potestad de elegir de manera libre y consciente cuál será la práctica religiosa que seguirán según su formación y su espiritualidad.</w:t>
      </w:r>
    </w:p>
    <w:p w:rsidR="000459A3" w:rsidRPr="000459A3" w:rsidRDefault="000459A3" w:rsidP="000459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Acceso a la educación 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básica y universitaria a fin de alcanzar el desarrollo personal y profesional. Todos los individuos deben tener los mismos derechos para acceder a la educación y formarse en su área de preferencia.</w:t>
      </w:r>
    </w:p>
    <w:p w:rsidR="000459A3" w:rsidRPr="000459A3" w:rsidRDefault="000459A3" w:rsidP="000459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Libre acceso a la participación política 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y a la posibilidad de asumir cargos públicos. Es decir, tanto hombres como mujeres pueden asumir cargos para ejercer como ministros, gobernadores, alcaldes, presidentes, entre otros.</w:t>
      </w:r>
    </w:p>
    <w:p w:rsidR="000459A3" w:rsidRPr="000459A3" w:rsidRDefault="000459A3" w:rsidP="000459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Aplicación de políticas.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Al establecer políticas que promuevan la justa y equitativa promoción de derechos sociales, económicos y culturales para todos los ciudadanos.</w:t>
      </w:r>
    </w:p>
    <w:p w:rsidR="000459A3" w:rsidRPr="000459A3" w:rsidRDefault="000459A3" w:rsidP="000459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Acceso a la educación gratuita, pública y obligatoria.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Su finalidad es poner al alcance de todas las personas las mismas herramientas y posibilidades de lograr una formación académica y reducir los índices de analfabetismo y desigualdad social.</w:t>
      </w:r>
    </w:p>
    <w:p w:rsidR="00796B78" w:rsidRPr="000459A3" w:rsidRDefault="000459A3" w:rsidP="000459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</w:pP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Tanto el hombre como la mujer pueden </w:t>
      </w:r>
      <w:r w:rsidRPr="000459A3">
        <w:rPr>
          <w:rFonts w:ascii="Arial Rounded MT Bold" w:eastAsia="Times New Roman" w:hAnsi="Arial Rounded MT Bold" w:cs="Arial"/>
          <w:b/>
          <w:bCs/>
          <w:sz w:val="24"/>
          <w:szCs w:val="24"/>
          <w:lang w:val="es-CO" w:eastAsia="es-CO"/>
        </w:rPr>
        <w:t>asumir diversos roles en el hogar</w:t>
      </w:r>
      <w:r w:rsidRPr="000459A3">
        <w:rPr>
          <w:rFonts w:ascii="Arial Rounded MT Bold" w:eastAsia="Times New Roman" w:hAnsi="Arial Rounded MT Bold" w:cs="Arial"/>
          <w:sz w:val="24"/>
          <w:szCs w:val="24"/>
          <w:lang w:val="es-CO" w:eastAsia="es-CO"/>
        </w:rPr>
        <w:t> sin que esto sea una limitante. Es decir, la mujer puede hacerse cargo de los ingresos y los gastos mensuales, mientras que el hombre se responsabiliza de las tareas del hogar.</w:t>
      </w:r>
    </w:p>
    <w:p w:rsidR="00796B78" w:rsidRPr="00796B78" w:rsidRDefault="00796B78" w:rsidP="00796B78">
      <w:pPr>
        <w:pStyle w:val="Prrafodelista"/>
        <w:jc w:val="both"/>
        <w:rPr>
          <w:rFonts w:ascii="Century Gothic" w:hAnsi="Century Gothic"/>
          <w:sz w:val="24"/>
          <w:szCs w:val="24"/>
          <w:lang w:val="es-CO"/>
        </w:rPr>
      </w:pPr>
    </w:p>
    <w:p w:rsidR="00927D2E" w:rsidRDefault="00927D2E" w:rsidP="00927D2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CO"/>
        </w:rPr>
      </w:pPr>
      <w:r w:rsidRPr="00796B78">
        <w:rPr>
          <w:rFonts w:ascii="Century Gothic" w:hAnsi="Century Gothic"/>
          <w:sz w:val="24"/>
          <w:szCs w:val="24"/>
          <w:lang w:val="es-CO"/>
        </w:rPr>
        <w:t>Posterior a la lectura, realizar una presentación en Power Point sobre lo leído bajo la siguiente estructura:</w:t>
      </w:r>
    </w:p>
    <w:p w:rsidR="00FC7FE0" w:rsidRPr="00796B78" w:rsidRDefault="00FC7FE0" w:rsidP="00FC7FE0">
      <w:pPr>
        <w:pStyle w:val="Prrafodelista"/>
        <w:jc w:val="both"/>
        <w:rPr>
          <w:rFonts w:ascii="Century Gothic" w:hAnsi="Century Gothic"/>
          <w:sz w:val="24"/>
          <w:szCs w:val="24"/>
          <w:lang w:val="es-CO"/>
        </w:rPr>
      </w:pPr>
    </w:p>
    <w:p w:rsidR="00927D2E" w:rsidRPr="00796B78" w:rsidRDefault="00927D2E" w:rsidP="00927D2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CO"/>
        </w:rPr>
      </w:pPr>
      <w:r w:rsidRPr="00796B78">
        <w:rPr>
          <w:rFonts w:ascii="Century Gothic" w:hAnsi="Century Gothic"/>
          <w:sz w:val="24"/>
          <w:szCs w:val="24"/>
          <w:lang w:val="es-CO"/>
        </w:rPr>
        <w:t xml:space="preserve">Portada: Título, nombres completos de los estudiantes, grado, fecha y nombre de la institución. </w:t>
      </w:r>
    </w:p>
    <w:p w:rsidR="00927D2E" w:rsidRPr="00796B78" w:rsidRDefault="00927D2E" w:rsidP="00927D2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CO"/>
        </w:rPr>
      </w:pPr>
      <w:r w:rsidRPr="00796B78">
        <w:rPr>
          <w:rFonts w:ascii="Century Gothic" w:hAnsi="Century Gothic"/>
          <w:sz w:val="24"/>
          <w:szCs w:val="24"/>
          <w:lang w:val="es-CO"/>
        </w:rPr>
        <w:t>Con sus palabras y de manera breve responder ¿Qué es la equidad de género?</w:t>
      </w:r>
    </w:p>
    <w:p w:rsidR="00927D2E" w:rsidRPr="00796B78" w:rsidRDefault="00927D2E" w:rsidP="00927D2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CO"/>
        </w:rPr>
      </w:pPr>
      <w:r w:rsidRPr="00796B78">
        <w:rPr>
          <w:rFonts w:ascii="Century Gothic" w:hAnsi="Century Gothic"/>
          <w:sz w:val="24"/>
          <w:szCs w:val="24"/>
          <w:lang w:val="es-CO"/>
        </w:rPr>
        <w:lastRenderedPageBreak/>
        <w:t>Con sus palabras y de manera breve responder ¿Cuáles son las características de la igualdad de género?</w:t>
      </w:r>
    </w:p>
    <w:p w:rsidR="00927D2E" w:rsidRPr="00796B78" w:rsidRDefault="00927D2E" w:rsidP="00927D2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CO"/>
        </w:rPr>
      </w:pPr>
      <w:r w:rsidRPr="00796B78">
        <w:rPr>
          <w:rFonts w:ascii="Century Gothic" w:hAnsi="Century Gothic"/>
          <w:sz w:val="24"/>
          <w:szCs w:val="24"/>
          <w:lang w:val="es-CO"/>
        </w:rPr>
        <w:t>Con sus palabras y de manera breve responder ¿Cuál es la importancia de la igualdad de género?</w:t>
      </w:r>
    </w:p>
    <w:p w:rsidR="00927D2E" w:rsidRDefault="00927D2E" w:rsidP="00927D2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CO"/>
        </w:rPr>
      </w:pPr>
      <w:r w:rsidRPr="00796B78">
        <w:rPr>
          <w:rFonts w:ascii="Century Gothic" w:hAnsi="Century Gothic"/>
          <w:sz w:val="24"/>
          <w:szCs w:val="24"/>
          <w:lang w:val="es-CO"/>
        </w:rPr>
        <w:t>Con sus palabras y de manera breve responder ¿Qué ejemplos existen de la igualdad de género?</w:t>
      </w:r>
    </w:p>
    <w:p w:rsidR="00796B78" w:rsidRDefault="00796B78" w:rsidP="00927D2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 xml:space="preserve">¿Qué plantean ustedes como estudiantes para mejorar la igualdad de género en el grupo? Enumeren 5 ideas al respecto.  </w:t>
      </w:r>
    </w:p>
    <w:p w:rsidR="00796B78" w:rsidRPr="00796B78" w:rsidRDefault="00796B78" w:rsidP="00796B78">
      <w:pPr>
        <w:pStyle w:val="Prrafodelista"/>
        <w:ind w:left="1080"/>
        <w:jc w:val="both"/>
        <w:rPr>
          <w:rFonts w:ascii="Century Gothic" w:hAnsi="Century Gothic"/>
          <w:sz w:val="24"/>
          <w:szCs w:val="24"/>
          <w:lang w:val="es-CO"/>
        </w:rPr>
      </w:pPr>
    </w:p>
    <w:p w:rsidR="00927D2E" w:rsidRPr="00796B78" w:rsidRDefault="00927D2E" w:rsidP="00927D2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CO"/>
        </w:rPr>
      </w:pPr>
      <w:r w:rsidRPr="00796B78">
        <w:rPr>
          <w:rFonts w:ascii="Century Gothic" w:hAnsi="Century Gothic"/>
          <w:sz w:val="24"/>
          <w:szCs w:val="24"/>
          <w:lang w:val="es-CO"/>
        </w:rPr>
        <w:t xml:space="preserve">Cada respuesta debe estar acompañada de imágenes que estén relacionadas con la temática abordada. </w:t>
      </w:r>
    </w:p>
    <w:p w:rsidR="00927D2E" w:rsidRDefault="00927D2E" w:rsidP="00927D2E">
      <w:pPr>
        <w:pStyle w:val="Prrafodelista"/>
        <w:jc w:val="both"/>
        <w:rPr>
          <w:rFonts w:ascii="Century Gothic" w:hAnsi="Century Gothic"/>
          <w:sz w:val="24"/>
          <w:szCs w:val="24"/>
          <w:lang w:val="es-CO"/>
        </w:rPr>
      </w:pPr>
      <w:r w:rsidRPr="00796B78">
        <w:rPr>
          <w:rFonts w:ascii="Century Gothic" w:hAnsi="Century Gothic"/>
          <w:sz w:val="24"/>
          <w:szCs w:val="24"/>
          <w:lang w:val="es-CO"/>
        </w:rPr>
        <w:t>NOTA: RECUERDA QUE NO ES COPIAR Y PEGAR LA INFORMACIÓN. LEE DETENIDAMENTE E IDENTIF</w:t>
      </w:r>
      <w:r w:rsidR="006D433F">
        <w:rPr>
          <w:rFonts w:ascii="Century Gothic" w:hAnsi="Century Gothic"/>
          <w:sz w:val="24"/>
          <w:szCs w:val="24"/>
          <w:lang w:val="es-CO"/>
        </w:rPr>
        <w:t>I</w:t>
      </w:r>
      <w:r w:rsidRPr="00796B78">
        <w:rPr>
          <w:rFonts w:ascii="Century Gothic" w:hAnsi="Century Gothic"/>
          <w:sz w:val="24"/>
          <w:szCs w:val="24"/>
          <w:lang w:val="es-CO"/>
        </w:rPr>
        <w:t xml:space="preserve">CA LA IDEA PRINCIPAL Y LAS PLABRAS CLAVE DE LOS PÁRRAFOS DE ACUERDO CON LA TEMÁTICA. </w:t>
      </w:r>
    </w:p>
    <w:p w:rsidR="006D433F" w:rsidRDefault="006D433F" w:rsidP="00927D2E">
      <w:pPr>
        <w:pStyle w:val="Prrafodelista"/>
        <w:jc w:val="both"/>
        <w:rPr>
          <w:rFonts w:ascii="Century Gothic" w:hAnsi="Century Gothic"/>
          <w:sz w:val="24"/>
          <w:szCs w:val="24"/>
          <w:lang w:val="es-CO"/>
        </w:rPr>
      </w:pPr>
    </w:p>
    <w:p w:rsidR="006D433F" w:rsidRPr="006D433F" w:rsidRDefault="006D433F" w:rsidP="006D433F">
      <w:pPr>
        <w:pStyle w:val="Prrafodelista"/>
        <w:jc w:val="center"/>
        <w:rPr>
          <w:rFonts w:ascii="Century Gothic" w:hAnsi="Century Gothic"/>
          <w:b/>
          <w:sz w:val="24"/>
          <w:szCs w:val="24"/>
          <w:lang w:val="es-CO"/>
        </w:rPr>
      </w:pPr>
      <w:r w:rsidRPr="006D433F">
        <w:rPr>
          <w:rFonts w:ascii="Century Gothic" w:hAnsi="Century Gothic"/>
          <w:b/>
          <w:sz w:val="24"/>
          <w:szCs w:val="24"/>
          <w:lang w:val="es-CO"/>
        </w:rPr>
        <w:t>ATENCION: SE ASIGNARÁ NOTA VALORATIVA EN ÉTICA</w:t>
      </w:r>
    </w:p>
    <w:p w:rsidR="00796B78" w:rsidRDefault="00796B78" w:rsidP="00927D2E">
      <w:pPr>
        <w:pStyle w:val="Prrafodelista"/>
        <w:jc w:val="both"/>
        <w:rPr>
          <w:rFonts w:ascii="Century Gothic" w:hAnsi="Century Gothic"/>
          <w:sz w:val="24"/>
          <w:szCs w:val="24"/>
          <w:lang w:val="es-CO"/>
        </w:rPr>
      </w:pPr>
    </w:p>
    <w:p w:rsidR="00796B78" w:rsidRPr="00796B78" w:rsidRDefault="00796B78" w:rsidP="00796B78">
      <w:pPr>
        <w:pStyle w:val="Prrafodelista"/>
        <w:jc w:val="both"/>
        <w:rPr>
          <w:rFonts w:ascii="Century Gothic" w:hAnsi="Century Gothic"/>
          <w:sz w:val="24"/>
          <w:szCs w:val="24"/>
          <w:lang w:val="es-CO"/>
        </w:rPr>
      </w:pPr>
    </w:p>
    <w:p w:rsidR="00927D2E" w:rsidRPr="00927D2E" w:rsidRDefault="00927D2E" w:rsidP="00927D2E">
      <w:pPr>
        <w:pStyle w:val="Prrafodelista"/>
        <w:ind w:left="1080"/>
        <w:jc w:val="both"/>
        <w:rPr>
          <w:rFonts w:ascii="Century Gothic" w:hAnsi="Century Gothic"/>
          <w:b/>
          <w:lang w:val="es-CO"/>
        </w:rPr>
      </w:pPr>
    </w:p>
    <w:p w:rsidR="005E25CA" w:rsidRPr="00927D2E" w:rsidRDefault="005E25CA" w:rsidP="005E25CA">
      <w:pPr>
        <w:jc w:val="center"/>
        <w:rPr>
          <w:rFonts w:ascii="Century Gothic" w:hAnsi="Century Gothic"/>
          <w:b/>
          <w:lang w:val="es-CO"/>
        </w:rPr>
      </w:pPr>
    </w:p>
    <w:sectPr w:rsidR="005E25CA" w:rsidRPr="00927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255"/>
    <w:multiLevelType w:val="hybridMultilevel"/>
    <w:tmpl w:val="49C2FCD2"/>
    <w:lvl w:ilvl="0" w:tplc="634A7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72FB4"/>
    <w:multiLevelType w:val="multilevel"/>
    <w:tmpl w:val="6B8C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310E6D"/>
    <w:multiLevelType w:val="hybridMultilevel"/>
    <w:tmpl w:val="505A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3505F"/>
    <w:multiLevelType w:val="multilevel"/>
    <w:tmpl w:val="3E92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CA"/>
    <w:rsid w:val="000459A3"/>
    <w:rsid w:val="005E25CA"/>
    <w:rsid w:val="00614C0F"/>
    <w:rsid w:val="006D433F"/>
    <w:rsid w:val="00796B78"/>
    <w:rsid w:val="00927D2E"/>
    <w:rsid w:val="00EF4962"/>
    <w:rsid w:val="00F22D3B"/>
    <w:rsid w:val="00F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3CA7"/>
  <w15:chartTrackingRefBased/>
  <w15:docId w15:val="{10B458C7-0B7A-4940-B5C3-71AB6CB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4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Ttulo2">
    <w:name w:val="heading 2"/>
    <w:basedOn w:val="Normal"/>
    <w:link w:val="Ttulo2Car"/>
    <w:uiPriority w:val="9"/>
    <w:qFormat/>
    <w:rsid w:val="00045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5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5C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459A3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459A3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NormalWeb">
    <w:name w:val="Normal (Web)"/>
    <w:basedOn w:val="Normal"/>
    <w:uiPriority w:val="99"/>
    <w:semiHidden/>
    <w:unhideWhenUsed/>
    <w:rsid w:val="0004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045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1561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70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23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67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odamateria.com/equidad-de-gene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1294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2022-03-31T22:52:00Z</dcterms:created>
  <dcterms:modified xsi:type="dcterms:W3CDTF">2022-04-01T11:42:00Z</dcterms:modified>
</cp:coreProperties>
</file>